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B151" w14:textId="5F93B571" w:rsidR="003703C0" w:rsidRPr="00855220" w:rsidRDefault="00FA199E" w:rsidP="003703C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İyon Kolonu </w:t>
      </w:r>
      <w:r w:rsidR="00360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Teknik Şartnamesi</w:t>
      </w:r>
    </w:p>
    <w:p w14:paraId="00738799" w14:textId="3F511BD2" w:rsidR="00FA199E" w:rsidRPr="00FA199E" w:rsidRDefault="00FA199E" w:rsidP="00FA199E">
      <w:pPr>
        <w:pStyle w:val="ListeParagraf"/>
        <w:numPr>
          <w:ilvl w:val="0"/>
          <w:numId w:val="4"/>
        </w:numPr>
        <w:tabs>
          <w:tab w:val="left" w:pos="10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Dionex</w:t>
      </w:r>
      <w:proofErr w:type="spellEnd"/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marka i</w:t>
      </w:r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yon kromatografi cihazına uygun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iyon </w:t>
      </w:r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kolon olmalı</w:t>
      </w:r>
      <w:r w:rsidRPr="00FA19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</w:t>
      </w:r>
      <w:r w:rsidRPr="00537F33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(AS19 IC Kolon)</w:t>
      </w:r>
    </w:p>
    <w:p w14:paraId="5D3CDF12" w14:textId="3ACA5D8C" w:rsidR="00C76BE8" w:rsidRPr="00C76BE8" w:rsidRDefault="00C76BE8" w:rsidP="00FA199E">
      <w:pPr>
        <w:pStyle w:val="ListeParagraf"/>
        <w:numPr>
          <w:ilvl w:val="0"/>
          <w:numId w:val="4"/>
        </w:numPr>
        <w:tabs>
          <w:tab w:val="left" w:pos="108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BE8">
        <w:rPr>
          <w:rFonts w:ascii="Times New Roman" w:hAnsi="Times New Roman" w:cs="Times New Roman"/>
          <w:sz w:val="24"/>
          <w:szCs w:val="24"/>
        </w:rPr>
        <w:t>Yüksek kapasite: kolon başına 240µeq (4x250mm)</w:t>
      </w:r>
      <w:r w:rsidR="00067E43">
        <w:rPr>
          <w:rFonts w:ascii="Times New Roman" w:hAnsi="Times New Roman" w:cs="Times New Roman"/>
          <w:sz w:val="24"/>
          <w:szCs w:val="24"/>
        </w:rPr>
        <w:t xml:space="preserve"> (anyon değiştirme kapasitesi)</w:t>
      </w:r>
    </w:p>
    <w:p w14:paraId="2FFB88CD" w14:textId="366E2DB9" w:rsidR="00C76BE8" w:rsidRDefault="00C76BE8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E8">
        <w:rPr>
          <w:rFonts w:ascii="Times New Roman" w:hAnsi="Times New Roman" w:cs="Times New Roman"/>
          <w:sz w:val="24"/>
          <w:szCs w:val="24"/>
        </w:rPr>
        <w:t xml:space="preserve">30°C için optimize edilmiş </w:t>
      </w:r>
      <w:r>
        <w:rPr>
          <w:rFonts w:ascii="Times New Roman" w:hAnsi="Times New Roman" w:cs="Times New Roman"/>
          <w:sz w:val="24"/>
          <w:szCs w:val="24"/>
        </w:rPr>
        <w:t>kolon</w:t>
      </w:r>
      <w:r w:rsidRPr="00C76BE8">
        <w:rPr>
          <w:rFonts w:ascii="Times New Roman" w:hAnsi="Times New Roman" w:cs="Times New Roman"/>
          <w:sz w:val="24"/>
          <w:szCs w:val="24"/>
        </w:rPr>
        <w:t xml:space="preserve"> seçiciliği ile ortam veya yüksek sıcaklıklarda çalışır</w:t>
      </w:r>
    </w:p>
    <w:p w14:paraId="1F8C9DA7" w14:textId="77777777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43">
        <w:rPr>
          <w:rFonts w:ascii="Times New Roman" w:hAnsi="Times New Roman" w:cs="Times New Roman"/>
          <w:sz w:val="24"/>
          <w:szCs w:val="24"/>
        </w:rPr>
        <w:t>Organik solventlerle uyumlu</w:t>
      </w:r>
    </w:p>
    <w:p w14:paraId="7B8AFD58" w14:textId="4D016AFD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43">
        <w:rPr>
          <w:rFonts w:ascii="Times New Roman" w:hAnsi="Times New Roman" w:cs="Times New Roman"/>
          <w:sz w:val="24"/>
          <w:szCs w:val="24"/>
        </w:rPr>
        <w:t xml:space="preserve">Çok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067E43">
        <w:rPr>
          <w:rFonts w:ascii="Times New Roman" w:hAnsi="Times New Roman" w:cs="Times New Roman"/>
          <w:sz w:val="24"/>
          <w:szCs w:val="24"/>
        </w:rPr>
        <w:t xml:space="preserve">eşitli </w:t>
      </w:r>
      <w:proofErr w:type="spellStart"/>
      <w:r w:rsidR="00855220">
        <w:rPr>
          <w:rFonts w:ascii="Times New Roman" w:hAnsi="Times New Roman" w:cs="Times New Roman"/>
          <w:sz w:val="24"/>
          <w:szCs w:val="24"/>
        </w:rPr>
        <w:t>o</w:t>
      </w:r>
      <w:r w:rsidRPr="00067E43">
        <w:rPr>
          <w:rFonts w:ascii="Times New Roman" w:hAnsi="Times New Roman" w:cs="Times New Roman"/>
          <w:sz w:val="24"/>
          <w:szCs w:val="24"/>
        </w:rPr>
        <w:t>ksihalidler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E43">
        <w:rPr>
          <w:rFonts w:ascii="Times New Roman" w:hAnsi="Times New Roman" w:cs="Times New Roman"/>
          <w:sz w:val="24"/>
          <w:szCs w:val="24"/>
        </w:rPr>
        <w:t xml:space="preserve">ve </w:t>
      </w:r>
      <w:r w:rsidR="00855220">
        <w:rPr>
          <w:rFonts w:ascii="Times New Roman" w:hAnsi="Times New Roman" w:cs="Times New Roman"/>
          <w:sz w:val="24"/>
          <w:szCs w:val="24"/>
        </w:rPr>
        <w:t>i</w:t>
      </w:r>
      <w:r w:rsidRPr="00067E43">
        <w:rPr>
          <w:rFonts w:ascii="Times New Roman" w:hAnsi="Times New Roman" w:cs="Times New Roman"/>
          <w:sz w:val="24"/>
          <w:szCs w:val="24"/>
        </w:rPr>
        <w:t xml:space="preserve">norganik </w:t>
      </w:r>
      <w:r w:rsidR="00855220">
        <w:rPr>
          <w:rFonts w:ascii="Times New Roman" w:hAnsi="Times New Roman" w:cs="Times New Roman"/>
          <w:sz w:val="24"/>
          <w:szCs w:val="24"/>
        </w:rPr>
        <w:t>a</w:t>
      </w:r>
      <w:r w:rsidRPr="00067E43">
        <w:rPr>
          <w:rFonts w:ascii="Times New Roman" w:hAnsi="Times New Roman" w:cs="Times New Roman"/>
          <w:sz w:val="24"/>
          <w:szCs w:val="24"/>
        </w:rPr>
        <w:t>nyonlar</w:t>
      </w:r>
      <w:r>
        <w:rPr>
          <w:rFonts w:ascii="Times New Roman" w:hAnsi="Times New Roman" w:cs="Times New Roman"/>
          <w:sz w:val="24"/>
          <w:szCs w:val="24"/>
        </w:rPr>
        <w:t xml:space="preserve">ın </w:t>
      </w:r>
      <w:r w:rsidR="008552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nalizi</w:t>
      </w:r>
    </w:p>
    <w:p w14:paraId="4C3974DC" w14:textId="314FA25B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Kolon </w:t>
      </w:r>
      <w:r w:rsidR="00F0551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apısı: PEEK</w:t>
      </w:r>
    </w:p>
    <w:p w14:paraId="03B16AEA" w14:textId="52BB30AB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Kolon </w:t>
      </w:r>
      <w:proofErr w:type="gramStart"/>
      <w:r>
        <w:rPr>
          <w:rFonts w:ascii="Times New Roman" w:hAnsi="Times New Roman" w:cs="Times New Roman"/>
          <w:sz w:val="24"/>
          <w:szCs w:val="24"/>
        </w:rPr>
        <w:t>Tipi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Analitik Kolon</w:t>
      </w:r>
    </w:p>
    <w:p w14:paraId="4CF2143F" w14:textId="742A0DDF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43">
        <w:rPr>
          <w:rFonts w:ascii="Times New Roman" w:hAnsi="Times New Roman" w:cs="Times New Roman"/>
          <w:sz w:val="24"/>
          <w:szCs w:val="24"/>
        </w:rPr>
        <w:t>Sertifikalar/Uygunluk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67E43">
        <w:rPr>
          <w:rFonts w:ascii="Times New Roman" w:hAnsi="Times New Roman" w:cs="Times New Roman"/>
          <w:sz w:val="24"/>
          <w:szCs w:val="24"/>
        </w:rPr>
        <w:t>EPA Yöntemleri 300.0 ve 300.1'in Performans Gereksinimlerini Karşılar</w:t>
      </w:r>
    </w:p>
    <w:p w14:paraId="0C631588" w14:textId="5CC58044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Akış Hızı: 1-2 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>/dk</w:t>
      </w:r>
    </w:p>
    <w:p w14:paraId="1FD69928" w14:textId="294A4AB7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067E43">
        <w:rPr>
          <w:rFonts w:ascii="Times New Roman" w:hAnsi="Times New Roman" w:cs="Times New Roman"/>
          <w:sz w:val="24"/>
          <w:szCs w:val="24"/>
        </w:rPr>
        <w:t>idrofobiklik</w:t>
      </w:r>
      <w:r>
        <w:rPr>
          <w:rFonts w:ascii="Times New Roman" w:hAnsi="Times New Roman" w:cs="Times New Roman"/>
          <w:sz w:val="24"/>
          <w:szCs w:val="24"/>
        </w:rPr>
        <w:t>: Düşük</w:t>
      </w:r>
    </w:p>
    <w:p w14:paraId="22212733" w14:textId="2E4FCD4D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43">
        <w:rPr>
          <w:rFonts w:ascii="Times New Roman" w:hAnsi="Times New Roman" w:cs="Times New Roman"/>
          <w:sz w:val="24"/>
          <w:szCs w:val="24"/>
        </w:rPr>
        <w:t>İyon Değiştirme Grubu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7E43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067E43">
        <w:rPr>
          <w:rFonts w:ascii="Times New Roman" w:hAnsi="Times New Roman" w:cs="Times New Roman"/>
          <w:sz w:val="24"/>
          <w:szCs w:val="24"/>
        </w:rPr>
        <w:t xml:space="preserve"> Kuaterner Amonyum İyonu</w:t>
      </w:r>
    </w:p>
    <w:p w14:paraId="4683C4E9" w14:textId="40453691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Maksimum Basınç: </w:t>
      </w:r>
      <w:r w:rsidRPr="00067E43">
        <w:rPr>
          <w:rFonts w:ascii="Times New Roman" w:hAnsi="Times New Roman" w:cs="Times New Roman"/>
          <w:sz w:val="24"/>
          <w:szCs w:val="24"/>
        </w:rPr>
        <w:t xml:space="preserve">3000 </w:t>
      </w:r>
      <w:proofErr w:type="spellStart"/>
      <w:r w:rsidRPr="00067E43">
        <w:rPr>
          <w:rFonts w:ascii="Times New Roman" w:hAnsi="Times New Roman" w:cs="Times New Roman"/>
          <w:sz w:val="24"/>
          <w:szCs w:val="24"/>
        </w:rPr>
        <w:t>psi</w:t>
      </w:r>
      <w:proofErr w:type="spellEnd"/>
      <w:r w:rsidRPr="00067E43">
        <w:rPr>
          <w:rFonts w:ascii="Times New Roman" w:hAnsi="Times New Roman" w:cs="Times New Roman"/>
          <w:sz w:val="24"/>
          <w:szCs w:val="24"/>
        </w:rPr>
        <w:t xml:space="preserve"> (207 bar)</w:t>
      </w:r>
    </w:p>
    <w:p w14:paraId="3A4B1D16" w14:textId="05AB42AC" w:rsidR="00067E43" w:rsidRDefault="00067E43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43">
        <w:rPr>
          <w:rFonts w:ascii="Times New Roman" w:hAnsi="Times New Roman" w:cs="Times New Roman"/>
          <w:sz w:val="24"/>
          <w:szCs w:val="24"/>
        </w:rPr>
        <w:t>Solvent Uyumluluğu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67E43">
        <w:rPr>
          <w:rFonts w:ascii="Times New Roman" w:hAnsi="Times New Roman" w:cs="Times New Roman"/>
          <w:sz w:val="24"/>
          <w:szCs w:val="24"/>
        </w:rPr>
        <w:t xml:space="preserve">pH </w:t>
      </w:r>
      <w:proofErr w:type="gramStart"/>
      <w:r w:rsidRPr="00067E43">
        <w:rPr>
          <w:rFonts w:ascii="Times New Roman" w:hAnsi="Times New Roman" w:cs="Times New Roman"/>
          <w:sz w:val="24"/>
          <w:szCs w:val="24"/>
        </w:rPr>
        <w:t>0 -</w:t>
      </w:r>
      <w:proofErr w:type="gramEnd"/>
      <w:r w:rsidRPr="00067E43">
        <w:rPr>
          <w:rFonts w:ascii="Times New Roman" w:hAnsi="Times New Roman" w:cs="Times New Roman"/>
          <w:sz w:val="24"/>
          <w:szCs w:val="24"/>
        </w:rPr>
        <w:t xml:space="preserve"> 14, %0 - 100 HPLC Çözücüler</w:t>
      </w:r>
      <w:r w:rsidR="00AC2125">
        <w:rPr>
          <w:rFonts w:ascii="Times New Roman" w:hAnsi="Times New Roman" w:cs="Times New Roman"/>
          <w:sz w:val="24"/>
          <w:szCs w:val="24"/>
        </w:rPr>
        <w:t>i</w:t>
      </w:r>
    </w:p>
    <w:p w14:paraId="16297683" w14:textId="50663B17" w:rsidR="00AC2125" w:rsidRDefault="00AC2125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25">
        <w:rPr>
          <w:rFonts w:ascii="Times New Roman" w:hAnsi="Times New Roman" w:cs="Times New Roman"/>
          <w:sz w:val="24"/>
          <w:szCs w:val="24"/>
        </w:rPr>
        <w:t xml:space="preserve">Parçacık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C2125">
        <w:rPr>
          <w:rFonts w:ascii="Times New Roman" w:hAnsi="Times New Roman" w:cs="Times New Roman"/>
          <w:sz w:val="24"/>
          <w:szCs w:val="24"/>
        </w:rPr>
        <w:t>oyutu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C2125">
        <w:rPr>
          <w:rFonts w:ascii="Times New Roman" w:hAnsi="Times New Roman" w:cs="Times New Roman"/>
          <w:sz w:val="24"/>
          <w:szCs w:val="24"/>
        </w:rPr>
        <w:t>7.5 µm</w:t>
      </w:r>
    </w:p>
    <w:p w14:paraId="7CF5B3EC" w14:textId="79D23388" w:rsidR="00AC2125" w:rsidRDefault="00AC2125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Sabit Faz: </w:t>
      </w:r>
      <w:proofErr w:type="spellStart"/>
      <w:r w:rsidRPr="00AC2125">
        <w:rPr>
          <w:rFonts w:ascii="Times New Roman" w:hAnsi="Times New Roman" w:cs="Times New Roman"/>
          <w:sz w:val="24"/>
          <w:szCs w:val="24"/>
        </w:rPr>
        <w:t>IonPac</w:t>
      </w:r>
      <w:proofErr w:type="spellEnd"/>
      <w:r w:rsidRPr="00AC2125">
        <w:rPr>
          <w:rFonts w:ascii="Times New Roman" w:hAnsi="Times New Roman" w:cs="Times New Roman"/>
          <w:sz w:val="24"/>
          <w:szCs w:val="24"/>
        </w:rPr>
        <w:t xml:space="preserve"> AS19</w:t>
      </w:r>
    </w:p>
    <w:p w14:paraId="100FD222" w14:textId="3FD06751" w:rsidR="00AC2125" w:rsidRDefault="00AC2125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Paketleme Malzemesi: Polimerik</w:t>
      </w:r>
    </w:p>
    <w:p w14:paraId="39186B30" w14:textId="0CFAE5BE" w:rsidR="00AC2125" w:rsidRDefault="00AC2125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25">
        <w:rPr>
          <w:rFonts w:ascii="Times New Roman" w:hAnsi="Times New Roman" w:cs="Times New Roman"/>
          <w:sz w:val="24"/>
          <w:szCs w:val="24"/>
        </w:rPr>
        <w:t>Uzunluk</w:t>
      </w:r>
      <w:r>
        <w:rPr>
          <w:rFonts w:ascii="Times New Roman" w:hAnsi="Times New Roman" w:cs="Times New Roman"/>
          <w:sz w:val="24"/>
          <w:szCs w:val="24"/>
        </w:rPr>
        <w:t>: 250 mm</w:t>
      </w:r>
    </w:p>
    <w:p w14:paraId="465D4604" w14:textId="6F61472A" w:rsidR="00AC2125" w:rsidRPr="00BD535A" w:rsidRDefault="00AC2125" w:rsidP="00FA199E">
      <w:pPr>
        <w:pStyle w:val="ListeParagraf"/>
        <w:numPr>
          <w:ilvl w:val="0"/>
          <w:numId w:val="4"/>
        </w:numPr>
        <w:tabs>
          <w:tab w:val="left" w:pos="10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Çap: 4 mm</w:t>
      </w:r>
    </w:p>
    <w:p w14:paraId="16086F53" w14:textId="7183B7E5" w:rsidR="0055064F" w:rsidRDefault="0055064F" w:rsidP="0055064F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tr-TR"/>
        </w:rPr>
      </w:pPr>
    </w:p>
    <w:p w14:paraId="6532CB91" w14:textId="68B871C9" w:rsidR="00FA199E" w:rsidRDefault="00FA199E" w:rsidP="0055064F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tr-TR"/>
        </w:rPr>
      </w:pPr>
    </w:p>
    <w:p w14:paraId="06F20C62" w14:textId="0ED1AF58" w:rsidR="00FA199E" w:rsidRDefault="00FA199E" w:rsidP="0055064F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tr-TR"/>
        </w:rPr>
      </w:pPr>
    </w:p>
    <w:p w14:paraId="1D408F19" w14:textId="50BE7A89" w:rsidR="00FA199E" w:rsidRDefault="00FA199E" w:rsidP="0055064F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tr-TR"/>
        </w:rPr>
      </w:pPr>
    </w:p>
    <w:p w14:paraId="366FCC69" w14:textId="7A01AE89" w:rsidR="00FA199E" w:rsidRDefault="00FA199E" w:rsidP="0055064F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tr-TR"/>
        </w:rPr>
      </w:pPr>
    </w:p>
    <w:p w14:paraId="2D91A82B" w14:textId="77777777" w:rsidR="00FA199E" w:rsidRDefault="00FA199E" w:rsidP="0055064F">
      <w:pPr>
        <w:spacing w:after="0" w:line="240" w:lineRule="auto"/>
        <w:rPr>
          <w:rFonts w:ascii="HelveticaNeue" w:eastAsia="Times New Roman" w:hAnsi="HelveticaNeue" w:cs="Times New Roman"/>
          <w:color w:val="222222"/>
          <w:sz w:val="24"/>
          <w:szCs w:val="24"/>
          <w:lang w:eastAsia="tr-TR"/>
        </w:rPr>
      </w:pPr>
    </w:p>
    <w:p w14:paraId="2641D340" w14:textId="30DDA87D" w:rsidR="0055064F" w:rsidRPr="0055064F" w:rsidRDefault="00FA199E" w:rsidP="0055064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İyon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Viyal</w:t>
      </w:r>
      <w:proofErr w:type="spellEnd"/>
      <w:r w:rsidR="0055064F" w:rsidRPr="0055064F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tr-TR"/>
        </w:rPr>
        <w:t xml:space="preserve"> </w:t>
      </w:r>
      <w:r w:rsidR="003604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Teknik Şartnamesi</w:t>
      </w:r>
      <w:r w:rsidR="00360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tr-TR"/>
        </w:rPr>
        <w:t xml:space="preserve"> </w:t>
      </w:r>
    </w:p>
    <w:p w14:paraId="4AE38170" w14:textId="19E9DDEC" w:rsidR="00FA199E" w:rsidRDefault="00FA199E" w:rsidP="00FA199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Dionex</w:t>
      </w:r>
      <w:proofErr w:type="spellEnd"/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marka i</w:t>
      </w:r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yon kromatografi cihazın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ın </w:t>
      </w:r>
      <w:proofErr w:type="spellStart"/>
      <w:r w:rsidRPr="00FA199E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tr-TR"/>
        </w:rPr>
        <w:t>Autosampler</w:t>
      </w:r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a</w:t>
      </w:r>
      <w:proofErr w:type="spellEnd"/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uygun </w:t>
      </w:r>
      <w:proofErr w:type="spellStart"/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viyal</w:t>
      </w:r>
      <w:proofErr w:type="spellEnd"/>
      <w:r w:rsidRPr="00FA199E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olmalı</w:t>
      </w:r>
    </w:p>
    <w:p w14:paraId="4AC8DC94" w14:textId="25A520AE" w:rsidR="00AC2125" w:rsidRDefault="00AC2125" w:rsidP="00FA199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AC212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Vial</w:t>
      </w:r>
      <w:proofErr w:type="spellEnd"/>
      <w:r w:rsidRPr="00AC212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Hacmi: 5 </w:t>
      </w:r>
      <w:proofErr w:type="spellStart"/>
      <w:r w:rsidRPr="00AC212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mL</w:t>
      </w:r>
      <w:proofErr w:type="spellEnd"/>
    </w:p>
    <w:p w14:paraId="4781E8DD" w14:textId="5678004D" w:rsidR="00AC2125" w:rsidRDefault="00AC2125" w:rsidP="00FA199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Tip: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Polyvials</w:t>
      </w:r>
      <w:proofErr w:type="spellEnd"/>
    </w:p>
    <w:p w14:paraId="54B077F7" w14:textId="3BF1DA2E" w:rsidR="00AC2125" w:rsidRPr="00AC2125" w:rsidRDefault="00AC2125" w:rsidP="00FA199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C212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 µL Filtre Kapak</w:t>
      </w:r>
    </w:p>
    <w:p w14:paraId="484BF712" w14:textId="3ACE5531" w:rsidR="00AC2125" w:rsidRPr="00AC2125" w:rsidRDefault="00AC2125" w:rsidP="00FA199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C212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Kullanım (Ekipman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</w:t>
      </w:r>
      <w:r w:rsidRPr="00AC212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r w:rsidRPr="00AC212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AS-DV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</w:t>
      </w:r>
      <w:r w:rsidRPr="00AC212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tomatik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</w:t>
      </w:r>
      <w:r w:rsidRPr="00AC212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rnekleyici</w:t>
      </w:r>
    </w:p>
    <w:p w14:paraId="1014C855" w14:textId="77777777" w:rsidR="00A271B7" w:rsidRPr="00A271B7" w:rsidRDefault="00A271B7" w:rsidP="00A271B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A271B7" w:rsidRPr="00A2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4A67" w14:textId="77777777" w:rsidR="00DC0DD4" w:rsidRDefault="00DC0DD4" w:rsidP="008C7676">
      <w:pPr>
        <w:spacing w:after="0" w:line="240" w:lineRule="auto"/>
      </w:pPr>
      <w:r>
        <w:separator/>
      </w:r>
    </w:p>
  </w:endnote>
  <w:endnote w:type="continuationSeparator" w:id="0">
    <w:p w14:paraId="327A6E92" w14:textId="77777777" w:rsidR="00DC0DD4" w:rsidRDefault="00DC0DD4" w:rsidP="008C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A23E" w14:textId="77777777" w:rsidR="00DC0DD4" w:rsidRDefault="00DC0DD4" w:rsidP="008C7676">
      <w:pPr>
        <w:spacing w:after="0" w:line="240" w:lineRule="auto"/>
      </w:pPr>
      <w:r>
        <w:separator/>
      </w:r>
    </w:p>
  </w:footnote>
  <w:footnote w:type="continuationSeparator" w:id="0">
    <w:p w14:paraId="0D4CA81B" w14:textId="77777777" w:rsidR="00DC0DD4" w:rsidRDefault="00DC0DD4" w:rsidP="008C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C8C"/>
    <w:multiLevelType w:val="hybridMultilevel"/>
    <w:tmpl w:val="B0E486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B1F"/>
    <w:multiLevelType w:val="hybridMultilevel"/>
    <w:tmpl w:val="E00CAD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7DEF"/>
    <w:multiLevelType w:val="hybridMultilevel"/>
    <w:tmpl w:val="88BAAB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462B2"/>
    <w:multiLevelType w:val="hybridMultilevel"/>
    <w:tmpl w:val="93C8F6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E1CA8"/>
    <w:multiLevelType w:val="hybridMultilevel"/>
    <w:tmpl w:val="2F3EB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18630">
    <w:abstractNumId w:val="0"/>
  </w:num>
  <w:num w:numId="2" w16cid:durableId="484129012">
    <w:abstractNumId w:val="1"/>
  </w:num>
  <w:num w:numId="3" w16cid:durableId="1619069238">
    <w:abstractNumId w:val="4"/>
  </w:num>
  <w:num w:numId="4" w16cid:durableId="66195485">
    <w:abstractNumId w:val="3"/>
  </w:num>
  <w:num w:numId="5" w16cid:durableId="34015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08"/>
    <w:rsid w:val="000602E3"/>
    <w:rsid w:val="00067E43"/>
    <w:rsid w:val="000A2ADD"/>
    <w:rsid w:val="002B3261"/>
    <w:rsid w:val="00352E66"/>
    <w:rsid w:val="0036043C"/>
    <w:rsid w:val="003703C0"/>
    <w:rsid w:val="0042291B"/>
    <w:rsid w:val="00436B5B"/>
    <w:rsid w:val="00520DA7"/>
    <w:rsid w:val="00537F33"/>
    <w:rsid w:val="0055064F"/>
    <w:rsid w:val="00553884"/>
    <w:rsid w:val="005A28AA"/>
    <w:rsid w:val="006E5AA7"/>
    <w:rsid w:val="00706ED6"/>
    <w:rsid w:val="00796963"/>
    <w:rsid w:val="007E2D83"/>
    <w:rsid w:val="00855220"/>
    <w:rsid w:val="008C7676"/>
    <w:rsid w:val="00935408"/>
    <w:rsid w:val="00965DD0"/>
    <w:rsid w:val="00A271B7"/>
    <w:rsid w:val="00AC2125"/>
    <w:rsid w:val="00B213B8"/>
    <w:rsid w:val="00BD535A"/>
    <w:rsid w:val="00C57548"/>
    <w:rsid w:val="00C76BE8"/>
    <w:rsid w:val="00DC0DD4"/>
    <w:rsid w:val="00F05514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FB9E"/>
  <w15:chartTrackingRefBased/>
  <w15:docId w15:val="{028146FB-B623-48C9-8475-37CD69F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70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03C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pdp-product-summarycatalog-number-label">
    <w:name w:val="pdp-product-summary__catalog-number-label"/>
    <w:basedOn w:val="VarsaylanParagrafYazTipi"/>
    <w:rsid w:val="003703C0"/>
  </w:style>
  <w:style w:type="character" w:customStyle="1" w:styleId="pdp-product-summarycatalog-number-value">
    <w:name w:val="pdp-product-summary__catalog-number-value"/>
    <w:basedOn w:val="VarsaylanParagrafYazTipi"/>
    <w:rsid w:val="003703C0"/>
  </w:style>
  <w:style w:type="paragraph" w:styleId="ListeParagraf">
    <w:name w:val="List Paragraph"/>
    <w:basedOn w:val="Normal"/>
    <w:uiPriority w:val="34"/>
    <w:qFormat/>
    <w:rsid w:val="00BD53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C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676"/>
  </w:style>
  <w:style w:type="paragraph" w:styleId="AltBilgi">
    <w:name w:val="footer"/>
    <w:basedOn w:val="Normal"/>
    <w:link w:val="AltBilgiChar"/>
    <w:uiPriority w:val="99"/>
    <w:unhideWhenUsed/>
    <w:rsid w:val="008C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DOYUK</dc:creator>
  <cp:keywords/>
  <dc:description/>
  <cp:lastModifiedBy>FATİH AYTAŞ</cp:lastModifiedBy>
  <cp:revision>2</cp:revision>
  <dcterms:created xsi:type="dcterms:W3CDTF">2023-07-04T12:25:00Z</dcterms:created>
  <dcterms:modified xsi:type="dcterms:W3CDTF">2023-07-04T12:25:00Z</dcterms:modified>
</cp:coreProperties>
</file>